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446442" w:rsidRDefault="008857E9" w:rsidP="00A346AF">
      <w:pPr>
        <w:rPr>
          <w:sz w:val="2"/>
          <w:szCs w:val="2"/>
        </w:rPr>
      </w:pPr>
    </w:p>
    <w:tbl>
      <w:tblPr>
        <w:tblpPr w:leftFromText="180" w:rightFromText="180" w:vertAnchor="text" w:tblpX="108" w:tblpY="64"/>
        <w:tblW w:w="9072" w:type="dxa"/>
        <w:tblLayout w:type="fixed"/>
        <w:tblLook w:val="04A0" w:firstRow="1" w:lastRow="0" w:firstColumn="1" w:lastColumn="0" w:noHBand="0" w:noVBand="1"/>
      </w:tblPr>
      <w:tblGrid>
        <w:gridCol w:w="3774"/>
        <w:gridCol w:w="1126"/>
        <w:gridCol w:w="4172"/>
      </w:tblGrid>
      <w:tr w:rsidR="000724D9" w:rsidRPr="00ED3ED0" w:rsidTr="00446442">
        <w:trPr>
          <w:trHeight w:val="1099"/>
        </w:trPr>
        <w:tc>
          <w:tcPr>
            <w:tcW w:w="3774" w:type="dxa"/>
            <w:hideMark/>
          </w:tcPr>
          <w:p w:rsidR="000724D9" w:rsidRPr="00D57B91" w:rsidRDefault="000724D9" w:rsidP="00446442">
            <w:pPr>
              <w:spacing w:after="0" w:line="240" w:lineRule="auto"/>
              <w:jc w:val="center"/>
              <w:rPr>
                <w:rFonts w:ascii="Times New Roman" w:eastAsia="Times New Roman" w:hAnsi="Times New Roman" w:cs="Times New Roman"/>
                <w:b/>
                <w:sz w:val="16"/>
                <w:szCs w:val="20"/>
              </w:rPr>
            </w:pPr>
            <w:r w:rsidRPr="00D57B91">
              <w:rPr>
                <w:rFonts w:ascii="Times New Roman" w:eastAsia="Times New Roman" w:hAnsi="Times New Roman" w:cs="Times New Roman"/>
                <w:b/>
                <w:szCs w:val="20"/>
              </w:rPr>
              <w:t xml:space="preserve">Администрация муниципального </w:t>
            </w:r>
            <w:r w:rsidRPr="00D57B91">
              <w:rPr>
                <w:rFonts w:ascii="Times New Roman" w:eastAsia="Times New Roman" w:hAnsi="Times New Roman" w:cs="Times New Roman"/>
                <w:b/>
                <w:szCs w:val="20"/>
              </w:rPr>
              <w:br/>
              <w:t xml:space="preserve">образования «Город Майкоп» </w:t>
            </w:r>
            <w:r w:rsidRPr="00D57B91">
              <w:rPr>
                <w:rFonts w:ascii="Times New Roman" w:eastAsia="Times New Roman" w:hAnsi="Times New Roman" w:cs="Times New Roman"/>
                <w:b/>
                <w:szCs w:val="20"/>
              </w:rPr>
              <w:br/>
              <w:t>Республики Адыгея</w:t>
            </w:r>
          </w:p>
        </w:tc>
        <w:tc>
          <w:tcPr>
            <w:tcW w:w="1126" w:type="dxa"/>
            <w:hideMark/>
          </w:tcPr>
          <w:p w:rsidR="000724D9" w:rsidRPr="00D57B91" w:rsidRDefault="000724D9" w:rsidP="00446442">
            <w:pPr>
              <w:spacing w:after="0" w:line="240" w:lineRule="auto"/>
              <w:jc w:val="center"/>
              <w:rPr>
                <w:rFonts w:ascii="Times New Roman" w:eastAsia="Times New Roman" w:hAnsi="Times New Roman" w:cs="Times New Roman"/>
                <w:b/>
                <w:sz w:val="28"/>
                <w:szCs w:val="20"/>
              </w:rPr>
            </w:pPr>
            <w:r w:rsidRPr="00D57B91">
              <w:rPr>
                <w:rFonts w:ascii="Times New Roman" w:eastAsia="Times New Roman" w:hAnsi="Times New Roman" w:cs="Times New Roman"/>
                <w:noProof/>
                <w:sz w:val="28"/>
                <w:szCs w:val="20"/>
                <w:lang w:eastAsia="ru-RU"/>
              </w:rPr>
              <w:drawing>
                <wp:anchor distT="0" distB="0" distL="114300" distR="114300" simplePos="0" relativeHeight="251656704" behindDoc="1" locked="0" layoutInCell="1" allowOverlap="1" wp14:anchorId="2DB11B80" wp14:editId="7E78D576">
                  <wp:simplePos x="0" y="0"/>
                  <wp:positionH relativeFrom="column">
                    <wp:posOffset>-10160</wp:posOffset>
                  </wp:positionH>
                  <wp:positionV relativeFrom="paragraph">
                    <wp:posOffset>3175</wp:posOffset>
                  </wp:positionV>
                  <wp:extent cx="629285" cy="789940"/>
                  <wp:effectExtent l="0" t="0" r="0" b="0"/>
                  <wp:wrapNone/>
                  <wp:docPr id="1" name="Рисунок 1" descr="Описание: Описание: Описание: Описание: Описание: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285" cy="789940"/>
                          </a:xfrm>
                          <a:prstGeom prst="rect">
                            <a:avLst/>
                          </a:prstGeom>
                          <a:noFill/>
                        </pic:spPr>
                      </pic:pic>
                    </a:graphicData>
                  </a:graphic>
                  <wp14:sizeRelH relativeFrom="page">
                    <wp14:pctWidth>0</wp14:pctWidth>
                  </wp14:sizeRelH>
                  <wp14:sizeRelV relativeFrom="page">
                    <wp14:pctHeight>0</wp14:pctHeight>
                  </wp14:sizeRelV>
                </wp:anchor>
              </w:drawing>
            </w:r>
          </w:p>
        </w:tc>
        <w:tc>
          <w:tcPr>
            <w:tcW w:w="4172" w:type="dxa"/>
            <w:hideMark/>
          </w:tcPr>
          <w:p w:rsidR="000724D9" w:rsidRPr="00D57B91" w:rsidRDefault="000724D9" w:rsidP="00446442">
            <w:pPr>
              <w:spacing w:after="0" w:line="240" w:lineRule="auto"/>
              <w:jc w:val="center"/>
              <w:rPr>
                <w:rFonts w:ascii="Times New Roman" w:eastAsia="Times New Roman" w:hAnsi="Times New Roman" w:cs="Times New Roman"/>
                <w:b/>
                <w:szCs w:val="20"/>
              </w:rPr>
            </w:pPr>
            <w:r w:rsidRPr="00D57B91">
              <w:rPr>
                <w:rFonts w:ascii="Times New Roman" w:eastAsia="Times New Roman" w:hAnsi="Times New Roman" w:cs="Times New Roman"/>
                <w:b/>
                <w:szCs w:val="20"/>
              </w:rPr>
              <w:t>Адыгэ Республикэм</w:t>
            </w:r>
            <w:r w:rsidRPr="00D57B91">
              <w:rPr>
                <w:rFonts w:ascii="Times New Roman" w:eastAsia="Times New Roman" w:hAnsi="Times New Roman" w:cs="Times New Roman"/>
                <w:b/>
                <w:szCs w:val="20"/>
              </w:rPr>
              <w:br/>
              <w:t xml:space="preserve">муниципальнэ образованиеу </w:t>
            </w:r>
          </w:p>
          <w:p w:rsidR="000724D9" w:rsidRPr="00D57B91" w:rsidRDefault="000724D9" w:rsidP="00446442">
            <w:pPr>
              <w:spacing w:after="0" w:line="240" w:lineRule="auto"/>
              <w:jc w:val="center"/>
              <w:rPr>
                <w:rFonts w:ascii="Times New Roman" w:eastAsia="Times New Roman" w:hAnsi="Times New Roman" w:cs="Times New Roman"/>
                <w:b/>
                <w:szCs w:val="20"/>
              </w:rPr>
            </w:pPr>
            <w:r w:rsidRPr="00D57B91">
              <w:rPr>
                <w:rFonts w:ascii="Times New Roman" w:eastAsia="Times New Roman" w:hAnsi="Times New Roman" w:cs="Times New Roman"/>
                <w:b/>
                <w:szCs w:val="20"/>
              </w:rPr>
              <w:t xml:space="preserve">«Къалэу Мыекъуапэ» </w:t>
            </w:r>
          </w:p>
          <w:p w:rsidR="000724D9" w:rsidRPr="00D57B91" w:rsidRDefault="000724D9" w:rsidP="00446442">
            <w:pPr>
              <w:spacing w:after="0" w:line="240" w:lineRule="auto"/>
              <w:jc w:val="center"/>
              <w:rPr>
                <w:rFonts w:ascii="Times New Roman" w:eastAsia="Times New Roman" w:hAnsi="Times New Roman" w:cs="Times New Roman"/>
                <w:b/>
                <w:sz w:val="16"/>
                <w:szCs w:val="20"/>
              </w:rPr>
            </w:pPr>
            <w:r>
              <w:rPr>
                <w:rFonts w:ascii="Times New Roman" w:eastAsia="Times New Roman" w:hAnsi="Times New Roman" w:cs="Times New Roman"/>
                <w:b/>
                <w:szCs w:val="20"/>
              </w:rPr>
              <w:t xml:space="preserve">и </w:t>
            </w:r>
            <w:r w:rsidRPr="00D57B91">
              <w:rPr>
                <w:rFonts w:ascii="Times New Roman" w:eastAsia="Times New Roman" w:hAnsi="Times New Roman" w:cs="Times New Roman"/>
                <w:b/>
                <w:szCs w:val="20"/>
              </w:rPr>
              <w:t>Администрацие</w:t>
            </w:r>
          </w:p>
        </w:tc>
      </w:tr>
      <w:tr w:rsidR="000724D9" w:rsidRPr="00ED3ED0" w:rsidTr="00446442">
        <w:trPr>
          <w:cantSplit/>
          <w:trHeight w:val="174"/>
        </w:trPr>
        <w:tc>
          <w:tcPr>
            <w:tcW w:w="9072" w:type="dxa"/>
            <w:gridSpan w:val="3"/>
            <w:tcBorders>
              <w:top w:val="nil"/>
              <w:left w:val="nil"/>
              <w:bottom w:val="thickThinSmallGap" w:sz="24" w:space="0" w:color="auto"/>
              <w:right w:val="nil"/>
            </w:tcBorders>
          </w:tcPr>
          <w:p w:rsidR="000724D9" w:rsidRPr="00ED3ED0" w:rsidRDefault="000724D9" w:rsidP="00446442">
            <w:pPr>
              <w:spacing w:after="0"/>
              <w:rPr>
                <w:rFonts w:ascii="Times NR Cyr MT" w:eastAsia="Times New Roman" w:hAnsi="Times NR Cyr MT" w:cs="Times New Roman"/>
                <w:sz w:val="16"/>
                <w:szCs w:val="20"/>
              </w:rPr>
            </w:pPr>
          </w:p>
        </w:tc>
      </w:tr>
    </w:tbl>
    <w:p w:rsidR="000724D9" w:rsidRPr="000724D9" w:rsidRDefault="000724D9" w:rsidP="00E86CEE">
      <w:pPr>
        <w:spacing w:after="0" w:line="240" w:lineRule="auto"/>
        <w:rPr>
          <w:rFonts w:ascii="Times New Roman" w:eastAsia="Times New Roman" w:hAnsi="Times New Roman" w:cs="Times New Roman"/>
          <w:b/>
          <w:spacing w:val="60"/>
          <w:sz w:val="20"/>
          <w:szCs w:val="20"/>
          <w:lang w:eastAsia="ru-RU"/>
        </w:rPr>
      </w:pPr>
    </w:p>
    <w:p w:rsidR="00ED3ED0" w:rsidRDefault="00ED3ED0" w:rsidP="00446442">
      <w:pPr>
        <w:spacing w:after="0" w:line="240" w:lineRule="auto"/>
        <w:jc w:val="center"/>
        <w:rPr>
          <w:rFonts w:ascii="Times New Roman" w:eastAsia="Times New Roman" w:hAnsi="Times New Roman" w:cs="Times New Roman"/>
          <w:b/>
          <w:sz w:val="32"/>
          <w:szCs w:val="32"/>
          <w:lang w:eastAsia="ru-RU"/>
        </w:rPr>
      </w:pPr>
      <w:r w:rsidRPr="00446442">
        <w:rPr>
          <w:rFonts w:ascii="Times New Roman" w:eastAsia="Times New Roman" w:hAnsi="Times New Roman" w:cs="Times New Roman"/>
          <w:b/>
          <w:sz w:val="32"/>
          <w:szCs w:val="32"/>
          <w:lang w:eastAsia="ru-RU"/>
        </w:rPr>
        <w:t>П</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О</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С</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Т</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А</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Н</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О</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В</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Л</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Е</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Н</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И</w:t>
      </w:r>
      <w:r w:rsidR="00446442">
        <w:rPr>
          <w:rFonts w:ascii="Times New Roman" w:eastAsia="Times New Roman" w:hAnsi="Times New Roman" w:cs="Times New Roman"/>
          <w:b/>
          <w:sz w:val="32"/>
          <w:szCs w:val="32"/>
          <w:lang w:eastAsia="ru-RU"/>
        </w:rPr>
        <w:t xml:space="preserve"> </w:t>
      </w:r>
      <w:r w:rsidRPr="00446442">
        <w:rPr>
          <w:rFonts w:ascii="Times New Roman" w:eastAsia="Times New Roman" w:hAnsi="Times New Roman" w:cs="Times New Roman"/>
          <w:b/>
          <w:sz w:val="32"/>
          <w:szCs w:val="32"/>
          <w:lang w:eastAsia="ru-RU"/>
        </w:rPr>
        <w:t>Е</w:t>
      </w:r>
    </w:p>
    <w:p w:rsidR="00446442" w:rsidRPr="00446442" w:rsidRDefault="00446442" w:rsidP="00446442">
      <w:pPr>
        <w:spacing w:after="0" w:line="240" w:lineRule="auto"/>
        <w:jc w:val="center"/>
        <w:rPr>
          <w:rFonts w:ascii="Times New Roman" w:eastAsia="Times New Roman" w:hAnsi="Times New Roman" w:cs="Times New Roman"/>
          <w:b/>
          <w:sz w:val="20"/>
          <w:szCs w:val="20"/>
          <w:lang w:eastAsia="ru-RU"/>
        </w:rPr>
      </w:pPr>
    </w:p>
    <w:p w:rsidR="00446442" w:rsidRPr="00732537" w:rsidRDefault="00446442" w:rsidP="00446442">
      <w:pPr>
        <w:spacing w:after="0" w:line="240" w:lineRule="auto"/>
        <w:jc w:val="center"/>
        <w:rPr>
          <w:rFonts w:ascii="Times New Roman" w:eastAsia="Times New Roman" w:hAnsi="Times New Roman" w:cs="Times New Roman"/>
          <w:sz w:val="28"/>
          <w:szCs w:val="20"/>
          <w:lang w:eastAsia="ru-RU"/>
        </w:rPr>
      </w:pPr>
      <w:r w:rsidRPr="00446442">
        <w:rPr>
          <w:rFonts w:ascii="Times New Roman" w:eastAsia="Times New Roman" w:hAnsi="Times New Roman" w:cs="Times New Roman"/>
          <w:sz w:val="28"/>
          <w:szCs w:val="20"/>
          <w:lang w:eastAsia="ru-RU"/>
        </w:rPr>
        <w:t xml:space="preserve">от </w:t>
      </w:r>
      <w:r w:rsidR="00C47F13">
        <w:rPr>
          <w:rFonts w:ascii="Times New Roman" w:hAnsi="Times New Roman" w:cs="Times New Roman"/>
          <w:i/>
          <w:sz w:val="28"/>
          <w:szCs w:val="28"/>
          <w:u w:val="single"/>
        </w:rPr>
        <w:t>12.02.2020   № 168</w:t>
      </w:r>
      <w:bookmarkStart w:id="0" w:name="_GoBack"/>
      <w:bookmarkEnd w:id="0"/>
    </w:p>
    <w:p w:rsidR="00446442" w:rsidRPr="00446442" w:rsidRDefault="00446442" w:rsidP="00446442">
      <w:pPr>
        <w:spacing w:after="0" w:line="240" w:lineRule="auto"/>
        <w:jc w:val="center"/>
        <w:rPr>
          <w:rFonts w:ascii="Times New Roman" w:eastAsia="Times New Roman" w:hAnsi="Times New Roman" w:cs="Times New Roman"/>
          <w:sz w:val="28"/>
          <w:szCs w:val="20"/>
          <w:lang w:eastAsia="ru-RU"/>
        </w:rPr>
      </w:pPr>
      <w:r w:rsidRPr="00446442">
        <w:rPr>
          <w:rFonts w:ascii="Times New Roman" w:eastAsia="Times New Roman" w:hAnsi="Times New Roman" w:cs="Times New Roman"/>
          <w:sz w:val="28"/>
          <w:szCs w:val="20"/>
          <w:lang w:eastAsia="ru-RU"/>
        </w:rPr>
        <w:t>г. Майкоп</w:t>
      </w:r>
    </w:p>
    <w:p w:rsidR="00446442" w:rsidRDefault="00446442" w:rsidP="00446442">
      <w:pPr>
        <w:spacing w:after="0" w:line="240" w:lineRule="auto"/>
        <w:jc w:val="center"/>
        <w:rPr>
          <w:rFonts w:ascii="Times New Roman" w:eastAsia="Times New Roman" w:hAnsi="Times New Roman" w:cs="Times New Roman"/>
          <w:sz w:val="28"/>
          <w:szCs w:val="20"/>
          <w:lang w:eastAsia="ru-RU"/>
        </w:rPr>
      </w:pPr>
    </w:p>
    <w:p w:rsidR="00A346AF" w:rsidRDefault="00A346AF" w:rsidP="00446442">
      <w:pPr>
        <w:spacing w:after="0" w:line="240" w:lineRule="auto"/>
        <w:jc w:val="center"/>
        <w:rPr>
          <w:rFonts w:ascii="Times New Roman" w:eastAsia="Times New Roman" w:hAnsi="Times New Roman" w:cs="Times New Roman"/>
          <w:sz w:val="28"/>
          <w:szCs w:val="20"/>
          <w:lang w:eastAsia="ru-RU"/>
        </w:rPr>
      </w:pPr>
    </w:p>
    <w:p w:rsidR="00A346AF" w:rsidRPr="00446442" w:rsidRDefault="00A346AF" w:rsidP="00446442">
      <w:pPr>
        <w:spacing w:after="0" w:line="240" w:lineRule="auto"/>
        <w:jc w:val="center"/>
        <w:rPr>
          <w:rFonts w:ascii="Times New Roman" w:eastAsia="Times New Roman" w:hAnsi="Times New Roman" w:cs="Times New Roman"/>
          <w:sz w:val="28"/>
          <w:szCs w:val="20"/>
          <w:lang w:eastAsia="ru-RU"/>
        </w:rPr>
      </w:pPr>
    </w:p>
    <w:p w:rsidR="000724D9" w:rsidRPr="00446442" w:rsidRDefault="00D776F0" w:rsidP="00446442">
      <w:pPr>
        <w:pStyle w:val="a7"/>
        <w:jc w:val="center"/>
        <w:rPr>
          <w:rFonts w:ascii="Times New Roman" w:hAnsi="Times New Roman" w:cs="Times New Roman"/>
          <w:b/>
          <w:sz w:val="28"/>
          <w:szCs w:val="28"/>
          <w:lang w:eastAsia="ru-RU"/>
        </w:rPr>
      </w:pPr>
      <w:r w:rsidRPr="00446442">
        <w:rPr>
          <w:rFonts w:ascii="Times New Roman" w:hAnsi="Times New Roman" w:cs="Times New Roman"/>
          <w:b/>
          <w:sz w:val="28"/>
          <w:szCs w:val="28"/>
          <w:lang w:eastAsia="ru-RU"/>
        </w:rPr>
        <w:t>О внесении изменени</w:t>
      </w:r>
      <w:r w:rsidR="00103A7A">
        <w:rPr>
          <w:rFonts w:ascii="Times New Roman" w:hAnsi="Times New Roman" w:cs="Times New Roman"/>
          <w:b/>
          <w:sz w:val="28"/>
          <w:szCs w:val="28"/>
          <w:lang w:eastAsia="ru-RU"/>
        </w:rPr>
        <w:t>я</w:t>
      </w:r>
      <w:r w:rsidR="00D138F3" w:rsidRPr="00446442">
        <w:rPr>
          <w:rFonts w:ascii="Times New Roman" w:hAnsi="Times New Roman" w:cs="Times New Roman"/>
          <w:b/>
          <w:sz w:val="28"/>
          <w:szCs w:val="28"/>
          <w:lang w:eastAsia="ru-RU"/>
        </w:rPr>
        <w:t xml:space="preserve"> в Административный регламент предоставления муниципальной услуги </w:t>
      </w:r>
      <w:r w:rsidR="00016A47" w:rsidRPr="00016A47">
        <w:rPr>
          <w:rFonts w:ascii="Times New Roman" w:hAnsi="Times New Roman" w:cs="Times New Roman"/>
          <w:b/>
          <w:sz w:val="28"/>
          <w:szCs w:val="28"/>
          <w:lang w:eastAsia="ru-RU"/>
        </w:rPr>
        <w:t>«Предварительное согласование предоставления земельного участка»</w:t>
      </w:r>
    </w:p>
    <w:p w:rsidR="00446442" w:rsidRDefault="00446442" w:rsidP="00446442">
      <w:pPr>
        <w:pStyle w:val="a7"/>
        <w:jc w:val="center"/>
        <w:rPr>
          <w:rFonts w:ascii="Times NR Cyr MT" w:eastAsia="Times New Roman" w:hAnsi="Times NR Cyr MT" w:cs="Times New Roman"/>
          <w:sz w:val="28"/>
          <w:szCs w:val="28"/>
          <w:lang w:eastAsia="ru-RU"/>
        </w:rPr>
      </w:pPr>
    </w:p>
    <w:p w:rsidR="00A346AF" w:rsidRDefault="00A346AF" w:rsidP="00446442">
      <w:pPr>
        <w:pStyle w:val="a7"/>
        <w:jc w:val="center"/>
        <w:rPr>
          <w:rFonts w:ascii="Times NR Cyr MT" w:eastAsia="Times New Roman" w:hAnsi="Times NR Cyr MT" w:cs="Times New Roman"/>
          <w:sz w:val="28"/>
          <w:szCs w:val="28"/>
          <w:lang w:eastAsia="ru-RU"/>
        </w:rPr>
      </w:pPr>
    </w:p>
    <w:p w:rsidR="00A346AF" w:rsidRPr="00446442" w:rsidRDefault="00A346AF" w:rsidP="00446442">
      <w:pPr>
        <w:pStyle w:val="a7"/>
        <w:jc w:val="center"/>
        <w:rPr>
          <w:rFonts w:ascii="Times NR Cyr MT" w:eastAsia="Times New Roman" w:hAnsi="Times NR Cyr MT" w:cs="Times New Roman"/>
          <w:sz w:val="28"/>
          <w:szCs w:val="28"/>
          <w:lang w:eastAsia="ru-RU"/>
        </w:rPr>
      </w:pPr>
    </w:p>
    <w:p w:rsidR="00ED3ED0" w:rsidRPr="00446442" w:rsidRDefault="00A654AA" w:rsidP="00446442">
      <w:pPr>
        <w:pStyle w:val="a7"/>
        <w:tabs>
          <w:tab w:val="left" w:pos="993"/>
        </w:tabs>
        <w:ind w:firstLine="709"/>
        <w:jc w:val="both"/>
        <w:rPr>
          <w:rFonts w:ascii="Times New Roman" w:hAnsi="Times New Roman" w:cs="Times New Roman"/>
          <w:sz w:val="28"/>
          <w:szCs w:val="28"/>
          <w:lang w:eastAsia="ru-RU"/>
        </w:rPr>
      </w:pPr>
      <w:r w:rsidRPr="00A654AA">
        <w:rPr>
          <w:rFonts w:ascii="Times New Roman" w:hAnsi="Times New Roman" w:cs="Times New Roman"/>
          <w:sz w:val="28"/>
          <w:szCs w:val="28"/>
          <w:lang w:eastAsia="ru-RU"/>
        </w:rPr>
        <w:t>В соответствии с Федеральным законом от 27.07.2010 № 210-ФЗ</w:t>
      </w:r>
      <w:r>
        <w:rPr>
          <w:rFonts w:ascii="Times New Roman" w:hAnsi="Times New Roman" w:cs="Times New Roman"/>
          <w:sz w:val="28"/>
          <w:szCs w:val="28"/>
          <w:lang w:eastAsia="ru-RU"/>
        </w:rPr>
        <w:t xml:space="preserve"> </w:t>
      </w:r>
      <w:r w:rsidRPr="00A654AA">
        <w:rPr>
          <w:rFonts w:ascii="Times New Roman" w:hAnsi="Times New Roman" w:cs="Times New Roman"/>
          <w:sz w:val="28"/>
          <w:szCs w:val="28"/>
          <w:lang w:eastAsia="ru-RU"/>
        </w:rPr>
        <w:t xml:space="preserve"> «Об организации предоставления государственных и муниципальных </w:t>
      </w:r>
      <w:r>
        <w:rPr>
          <w:rFonts w:ascii="Times New Roman" w:hAnsi="Times New Roman" w:cs="Times New Roman"/>
          <w:sz w:val="28"/>
          <w:szCs w:val="28"/>
          <w:lang w:eastAsia="ru-RU"/>
        </w:rPr>
        <w:t>услуг», п о с т а н о в л я ю</w:t>
      </w:r>
      <w:r w:rsidR="00ED3ED0" w:rsidRPr="00446442">
        <w:rPr>
          <w:rFonts w:ascii="Times New Roman" w:hAnsi="Times New Roman" w:cs="Times New Roman"/>
          <w:sz w:val="28"/>
          <w:szCs w:val="28"/>
          <w:lang w:eastAsia="ru-RU"/>
        </w:rPr>
        <w:t>:</w:t>
      </w:r>
    </w:p>
    <w:p w:rsidR="0025516C" w:rsidRDefault="005A3F5B" w:rsidP="009A535E">
      <w:pPr>
        <w:pStyle w:val="a7"/>
        <w:tabs>
          <w:tab w:val="left" w:pos="993"/>
        </w:tabs>
        <w:ind w:firstLine="709"/>
        <w:jc w:val="both"/>
        <w:rPr>
          <w:rFonts w:ascii="Times New Roman" w:eastAsia="Times New Roman" w:hAnsi="Times New Roman" w:cs="Times New Roman"/>
          <w:sz w:val="28"/>
          <w:szCs w:val="28"/>
          <w:lang w:eastAsia="ru-RU"/>
        </w:rPr>
      </w:pPr>
      <w:r w:rsidRPr="005A3F5B">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016A47" w:rsidRPr="00016A47">
        <w:rPr>
          <w:rFonts w:ascii="Times New Roman" w:hAnsi="Times New Roman" w:cs="Times New Roman"/>
          <w:sz w:val="28"/>
          <w:szCs w:val="28"/>
          <w:lang w:eastAsia="ru-RU"/>
        </w:rPr>
        <w:t>Внести в Административный регламент предоставления муниципальной услуги «Предварительное согласование предоставления земельного участка», утвержденный постановлением Администрации муниципального образования «Город Майкоп» от 01.06.2017 № 616 (в редакции постановлений Администрации муниципального образования «Город Майкоп» от 13.12.2017 № 1530, от 07.08.2018 № 1003, от 28.12.2018 № 1625</w:t>
      </w:r>
      <w:r w:rsidR="00016A47">
        <w:rPr>
          <w:rFonts w:ascii="Times New Roman" w:hAnsi="Times New Roman" w:cs="Times New Roman"/>
          <w:sz w:val="28"/>
          <w:szCs w:val="28"/>
          <w:lang w:eastAsia="ru-RU"/>
        </w:rPr>
        <w:t>, от 07.03.2019</w:t>
      </w:r>
      <w:r w:rsidR="00103A7A">
        <w:rPr>
          <w:rFonts w:ascii="Times New Roman" w:hAnsi="Times New Roman" w:cs="Times New Roman"/>
          <w:sz w:val="28"/>
          <w:szCs w:val="28"/>
          <w:lang w:eastAsia="ru-RU"/>
        </w:rPr>
        <w:t xml:space="preserve"> № 285</w:t>
      </w:r>
      <w:r w:rsidR="00894525">
        <w:rPr>
          <w:rFonts w:ascii="Times New Roman" w:hAnsi="Times New Roman" w:cs="Times New Roman"/>
          <w:sz w:val="28"/>
          <w:szCs w:val="28"/>
          <w:lang w:eastAsia="ru-RU"/>
        </w:rPr>
        <w:t>, от 25.10.2019 № 1317</w:t>
      </w:r>
      <w:r w:rsidR="00894525" w:rsidRPr="00894525">
        <w:rPr>
          <w:rFonts w:ascii="Times New Roman" w:hAnsi="Times New Roman" w:cs="Times New Roman"/>
          <w:sz w:val="28"/>
          <w:szCs w:val="28"/>
          <w:lang w:eastAsia="ru-RU"/>
        </w:rPr>
        <w:t>.</w:t>
      </w:r>
      <w:r w:rsidR="00103A7A">
        <w:rPr>
          <w:rFonts w:ascii="Times New Roman" w:hAnsi="Times New Roman" w:cs="Times New Roman"/>
          <w:sz w:val="28"/>
          <w:szCs w:val="28"/>
          <w:lang w:eastAsia="ru-RU"/>
        </w:rPr>
        <w:t>) изменение, изложив п</w:t>
      </w:r>
      <w:r w:rsidR="00D10AF6">
        <w:rPr>
          <w:rFonts w:ascii="Times New Roman" w:eastAsia="Times New Roman" w:hAnsi="Times New Roman" w:cs="Times New Roman"/>
          <w:sz w:val="28"/>
          <w:szCs w:val="28"/>
          <w:lang w:eastAsia="ru-RU"/>
        </w:rPr>
        <w:t xml:space="preserve">ункт 1.3.2 </w:t>
      </w:r>
      <w:r w:rsidR="0013302C" w:rsidRPr="00901FBA">
        <w:rPr>
          <w:rFonts w:ascii="Times New Roman" w:eastAsia="Times New Roman" w:hAnsi="Times New Roman" w:cs="Times New Roman"/>
          <w:sz w:val="28"/>
          <w:szCs w:val="28"/>
          <w:lang w:eastAsia="ru-RU"/>
        </w:rPr>
        <w:t>в следующей редакции</w:t>
      </w:r>
      <w:r w:rsidR="009A535E">
        <w:rPr>
          <w:rFonts w:ascii="Times New Roman" w:eastAsia="Times New Roman" w:hAnsi="Times New Roman" w:cs="Times New Roman"/>
          <w:sz w:val="28"/>
          <w:szCs w:val="28"/>
          <w:lang w:eastAsia="ru-RU"/>
        </w:rPr>
        <w:t xml:space="preserve">: </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w:t>
      </w:r>
      <w:r w:rsidR="00E86CEE">
        <w:rPr>
          <w:rFonts w:ascii="Times New Roman" w:eastAsia="Times New Roman" w:hAnsi="Times New Roman" w:cs="Times New Roman"/>
          <w:sz w:val="28"/>
          <w:szCs w:val="28"/>
          <w:lang w:eastAsia="ru-RU"/>
        </w:rPr>
        <w:t xml:space="preserve">1.3.2. </w:t>
      </w:r>
      <w:r w:rsidRPr="00C5411E">
        <w:rPr>
          <w:rFonts w:ascii="Times New Roman" w:eastAsia="Times New Roman" w:hAnsi="Times New Roman" w:cs="Times New Roman"/>
          <w:sz w:val="28"/>
          <w:szCs w:val="28"/>
          <w:lang w:eastAsia="ru-RU"/>
        </w:rPr>
        <w:t>Государственном бюджетном учреждении Республики Адыгея «Многофункциональный центр предоставления государственных и муниципальных услуг», его филиалах и удаленных рабочих местах (далее - МФЦ) по адресу:</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xml:space="preserve">- г. Майкоп, ул. Краснооктябрьская, дом 47, справочный телефон (8772) 52-45-30. </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График работы: понедельник - среда: с 8:00 до 19:00; четверг: с 8:00 до 20:00, пятница: с 8:00 до 18:00, суббота: с 8:00 до 16:00, выходной – воскресенье. ГБУ РА «МФЦ» работает без перерыва на обед.</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Адрес официального сайта: www.мфц-адыгея.рф и www.мфц01.рф.</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xml:space="preserve">- Филиал </w:t>
      </w:r>
      <w:r w:rsidR="00E86CEE">
        <w:rPr>
          <w:rFonts w:ascii="Times New Roman" w:eastAsia="Times New Roman" w:hAnsi="Times New Roman" w:cs="Times New Roman"/>
          <w:sz w:val="28"/>
          <w:szCs w:val="28"/>
          <w:lang w:eastAsia="ru-RU"/>
        </w:rPr>
        <w:t>№</w:t>
      </w:r>
      <w:r w:rsidRPr="00C5411E">
        <w:rPr>
          <w:rFonts w:ascii="Times New Roman" w:eastAsia="Times New Roman" w:hAnsi="Times New Roman" w:cs="Times New Roman"/>
          <w:sz w:val="28"/>
          <w:szCs w:val="28"/>
          <w:lang w:eastAsia="ru-RU"/>
        </w:rPr>
        <w:t xml:space="preserve"> 1 ГБУ РА «МФЦ»</w:t>
      </w:r>
    </w:p>
    <w:p w:rsidR="00C5411E" w:rsidRPr="00C5411E" w:rsidRDefault="00A346AF" w:rsidP="00C5411E">
      <w:pPr>
        <w:pStyle w:val="a7"/>
        <w:tabs>
          <w:tab w:val="left" w:pos="993"/>
        </w:tabs>
        <w:ind w:firstLine="709"/>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752" behindDoc="0" locked="0" layoutInCell="1" allowOverlap="1">
            <wp:simplePos x="0" y="0"/>
            <wp:positionH relativeFrom="margin">
              <wp:posOffset>4394835</wp:posOffset>
            </wp:positionH>
            <wp:positionV relativeFrom="margin">
              <wp:posOffset>8997315</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C5411E" w:rsidRPr="00C5411E">
        <w:rPr>
          <w:rFonts w:ascii="Times New Roman" w:eastAsia="Times New Roman" w:hAnsi="Times New Roman" w:cs="Times New Roman"/>
          <w:sz w:val="28"/>
          <w:szCs w:val="28"/>
          <w:lang w:eastAsia="ru-RU"/>
        </w:rPr>
        <w:t xml:space="preserve">г. Майкоп, ул. Пролетарская, дом 449, справочный телефон (8772) 56-93-30. График работы: понедельник - среда: с 8:00 до 19:00; четверг: с 8:00 до 20:00, пятница: с 8:00 до 18:00, суббота: с 8:00 до 16:00, выходной </w:t>
      </w:r>
      <w:r w:rsidR="00C5411E" w:rsidRPr="00C5411E">
        <w:rPr>
          <w:rFonts w:ascii="Times New Roman" w:eastAsia="Times New Roman" w:hAnsi="Times New Roman" w:cs="Times New Roman"/>
          <w:sz w:val="28"/>
          <w:szCs w:val="28"/>
          <w:lang w:eastAsia="ru-RU"/>
        </w:rPr>
        <w:lastRenderedPageBreak/>
        <w:t>– воскресенье. Филиал ГБУ РА «МФЦ» № 1</w:t>
      </w:r>
      <w:r w:rsidR="001706D5">
        <w:rPr>
          <w:rFonts w:ascii="Times New Roman" w:eastAsia="Times New Roman" w:hAnsi="Times New Roman" w:cs="Times New Roman"/>
          <w:sz w:val="28"/>
          <w:szCs w:val="28"/>
          <w:lang w:eastAsia="ru-RU"/>
        </w:rPr>
        <w:t xml:space="preserve"> </w:t>
      </w:r>
      <w:r w:rsidR="00C5411E" w:rsidRPr="00C5411E">
        <w:rPr>
          <w:rFonts w:ascii="Times New Roman" w:eastAsia="Times New Roman" w:hAnsi="Times New Roman" w:cs="Times New Roman"/>
          <w:sz w:val="28"/>
          <w:szCs w:val="28"/>
          <w:lang w:eastAsia="ru-RU"/>
        </w:rPr>
        <w:t>работает без перерыва на обед. Адрес официального сайта: www.мфц-адыгея.рф и www.мфц01.рф.</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xml:space="preserve">- Филиал </w:t>
      </w:r>
      <w:r w:rsidR="00E86CEE">
        <w:rPr>
          <w:rFonts w:ascii="Times New Roman" w:eastAsia="Times New Roman" w:hAnsi="Times New Roman" w:cs="Times New Roman"/>
          <w:sz w:val="28"/>
          <w:szCs w:val="28"/>
          <w:lang w:eastAsia="ru-RU"/>
        </w:rPr>
        <w:t>№</w:t>
      </w:r>
      <w:r w:rsidRPr="00C5411E">
        <w:rPr>
          <w:rFonts w:ascii="Times New Roman" w:eastAsia="Times New Roman" w:hAnsi="Times New Roman" w:cs="Times New Roman"/>
          <w:sz w:val="28"/>
          <w:szCs w:val="28"/>
          <w:lang w:eastAsia="ru-RU"/>
        </w:rPr>
        <w:t xml:space="preserve"> 4 ГБУ РА «МФЦ»</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xml:space="preserve">г. Майкоп, ул. Михайлова, дом 23, строение 1, справочный телефон (8772) 59-30-43. </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График работы: понедельник - среда: с 8:00 до 19:00; четверг: с 8:00 до 20:00, пятница: с 8:00 до 18:00, суббота: с 8:00 до 16:00, выходной – воскресенье. Филиал ГБУ РА «МФЦ» № 4</w:t>
      </w:r>
      <w:r w:rsidR="001706D5">
        <w:rPr>
          <w:rFonts w:ascii="Times New Roman" w:eastAsia="Times New Roman" w:hAnsi="Times New Roman" w:cs="Times New Roman"/>
          <w:sz w:val="28"/>
          <w:szCs w:val="28"/>
          <w:lang w:eastAsia="ru-RU"/>
        </w:rPr>
        <w:t xml:space="preserve"> </w:t>
      </w:r>
      <w:r w:rsidRPr="00C5411E">
        <w:rPr>
          <w:rFonts w:ascii="Times New Roman" w:eastAsia="Times New Roman" w:hAnsi="Times New Roman" w:cs="Times New Roman"/>
          <w:sz w:val="28"/>
          <w:szCs w:val="28"/>
          <w:lang w:eastAsia="ru-RU"/>
        </w:rPr>
        <w:t>работает без перерыва на обед. Адрес официального сайта: www.мфц-адыгея.рф и www.мфц01.рф.</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Центр оказания услуг для бизнеса ГБУ РА «МФЦ»</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xml:space="preserve">г. Майкоп, ул. Михайлова, дом 23, строение 1, справочный телефон (8772) 59-30-43. </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График работы: понедельник - четверг: с 9:00 до 18</w:t>
      </w:r>
      <w:r w:rsidR="001706D5">
        <w:rPr>
          <w:rFonts w:ascii="Times New Roman" w:eastAsia="Times New Roman" w:hAnsi="Times New Roman" w:cs="Times New Roman"/>
          <w:sz w:val="28"/>
          <w:szCs w:val="28"/>
          <w:lang w:eastAsia="ru-RU"/>
        </w:rPr>
        <w:t xml:space="preserve">:00, пятница: с 9:00 до 17:00, </w:t>
      </w:r>
      <w:r w:rsidRPr="00C5411E">
        <w:rPr>
          <w:rFonts w:ascii="Times New Roman" w:eastAsia="Times New Roman" w:hAnsi="Times New Roman" w:cs="Times New Roman"/>
          <w:sz w:val="28"/>
          <w:szCs w:val="28"/>
          <w:lang w:eastAsia="ru-RU"/>
        </w:rPr>
        <w:t xml:space="preserve">выходной – суббота, воскресенье. </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Адрес официального сайта: www.мфц-адыгея.рф и www.мфц01.рф.</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Центр оказания услуг для бизнеса ГБУ РА «МФЦ»</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г. Майкоп, ул. Димитрова, дом 4, корпус 2.</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График работы: понедельн</w:t>
      </w:r>
      <w:r w:rsidR="001706D5">
        <w:rPr>
          <w:rFonts w:ascii="Times New Roman" w:eastAsia="Times New Roman" w:hAnsi="Times New Roman" w:cs="Times New Roman"/>
          <w:sz w:val="28"/>
          <w:szCs w:val="28"/>
          <w:lang w:eastAsia="ru-RU"/>
        </w:rPr>
        <w:t xml:space="preserve">ик - пятница: с 8:30 до 17:30, </w:t>
      </w:r>
      <w:r w:rsidRPr="00C5411E">
        <w:rPr>
          <w:rFonts w:ascii="Times New Roman" w:eastAsia="Times New Roman" w:hAnsi="Times New Roman" w:cs="Times New Roman"/>
          <w:sz w:val="28"/>
          <w:szCs w:val="28"/>
          <w:lang w:eastAsia="ru-RU"/>
        </w:rPr>
        <w:t xml:space="preserve">выходной – суббота, воскресенье. </w:t>
      </w:r>
    </w:p>
    <w:p w:rsidR="00C5411E" w:rsidRPr="00732537"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xml:space="preserve">Адрес официального сайта: www.мфц-адыгея.рф </w:t>
      </w:r>
      <w:r w:rsidRPr="00732537">
        <w:rPr>
          <w:rFonts w:ascii="Times New Roman" w:eastAsia="Times New Roman" w:hAnsi="Times New Roman" w:cs="Times New Roman"/>
          <w:sz w:val="28"/>
          <w:szCs w:val="28"/>
          <w:lang w:eastAsia="ru-RU"/>
        </w:rPr>
        <w:t xml:space="preserve">и </w:t>
      </w:r>
      <w:hyperlink r:id="rId9" w:history="1">
        <w:r w:rsidR="00732537" w:rsidRPr="00732537">
          <w:rPr>
            <w:rStyle w:val="ac"/>
            <w:rFonts w:ascii="Times New Roman" w:eastAsia="Times New Roman" w:hAnsi="Times New Roman" w:cs="Times New Roman"/>
            <w:color w:val="auto"/>
            <w:sz w:val="28"/>
            <w:szCs w:val="28"/>
            <w:u w:val="none"/>
            <w:lang w:eastAsia="ru-RU"/>
          </w:rPr>
          <w:t>www.мфц01.рф</w:t>
        </w:r>
      </w:hyperlink>
      <w:r w:rsidRPr="00732537">
        <w:rPr>
          <w:rFonts w:ascii="Times New Roman" w:eastAsia="Times New Roman" w:hAnsi="Times New Roman" w:cs="Times New Roman"/>
          <w:sz w:val="28"/>
          <w:szCs w:val="28"/>
          <w:lang w:eastAsia="ru-RU"/>
        </w:rPr>
        <w:t>.</w:t>
      </w:r>
    </w:p>
    <w:p w:rsidR="00732537" w:rsidRPr="00732537" w:rsidRDefault="00732537" w:rsidP="00732537">
      <w:pPr>
        <w:pStyle w:val="a7"/>
        <w:tabs>
          <w:tab w:val="left" w:pos="993"/>
        </w:tabs>
        <w:ind w:firstLine="709"/>
        <w:jc w:val="both"/>
        <w:rPr>
          <w:rFonts w:ascii="Times New Roman" w:eastAsia="Times New Roman" w:hAnsi="Times New Roman" w:cs="Times New Roman"/>
          <w:sz w:val="28"/>
          <w:szCs w:val="28"/>
          <w:lang w:eastAsia="ru-RU"/>
        </w:rPr>
      </w:pPr>
      <w:r w:rsidRPr="00732537">
        <w:rPr>
          <w:rFonts w:ascii="Times New Roman" w:eastAsia="Times New Roman" w:hAnsi="Times New Roman" w:cs="Times New Roman"/>
          <w:sz w:val="28"/>
          <w:szCs w:val="28"/>
          <w:lang w:eastAsia="ru-RU"/>
        </w:rPr>
        <w:t>- Центр оказания услуг для бизнеса ГБУ РА «МФЦ»</w:t>
      </w:r>
    </w:p>
    <w:p w:rsidR="00732537" w:rsidRPr="00732537" w:rsidRDefault="00732537" w:rsidP="00732537">
      <w:pPr>
        <w:pStyle w:val="a7"/>
        <w:tabs>
          <w:tab w:val="left" w:pos="993"/>
        </w:tabs>
        <w:ind w:firstLine="709"/>
        <w:jc w:val="both"/>
        <w:rPr>
          <w:rFonts w:ascii="Times New Roman" w:eastAsia="Times New Roman" w:hAnsi="Times New Roman" w:cs="Times New Roman"/>
          <w:sz w:val="28"/>
          <w:szCs w:val="28"/>
          <w:lang w:eastAsia="ru-RU"/>
        </w:rPr>
      </w:pPr>
      <w:r w:rsidRPr="00732537">
        <w:rPr>
          <w:rFonts w:ascii="Times New Roman" w:eastAsia="Times New Roman" w:hAnsi="Times New Roman" w:cs="Times New Roman"/>
          <w:sz w:val="28"/>
          <w:szCs w:val="28"/>
          <w:lang w:eastAsia="ru-RU"/>
        </w:rPr>
        <w:t>г. Майкоп, ул. Пионерская 324, строение 1.</w:t>
      </w:r>
    </w:p>
    <w:p w:rsidR="00732537" w:rsidRPr="00C5411E" w:rsidRDefault="00732537" w:rsidP="00732537">
      <w:pPr>
        <w:pStyle w:val="a7"/>
        <w:tabs>
          <w:tab w:val="left" w:pos="993"/>
        </w:tabs>
        <w:ind w:firstLine="709"/>
        <w:jc w:val="both"/>
        <w:rPr>
          <w:rFonts w:ascii="Times New Roman" w:eastAsia="Times New Roman" w:hAnsi="Times New Roman" w:cs="Times New Roman"/>
          <w:sz w:val="28"/>
          <w:szCs w:val="28"/>
          <w:lang w:eastAsia="ru-RU"/>
        </w:rPr>
      </w:pPr>
      <w:r w:rsidRPr="00732537">
        <w:rPr>
          <w:rFonts w:ascii="Times New Roman" w:eastAsia="Times New Roman" w:hAnsi="Times New Roman" w:cs="Times New Roman"/>
          <w:sz w:val="28"/>
          <w:szCs w:val="28"/>
          <w:lang w:eastAsia="ru-RU"/>
        </w:rPr>
        <w:t>График работы: понедельник - четверг: с 9:00 до 18:00; пятница с 9:00 до 17:00, выходной – суббота, воскресенье. Перерыв с 13-00 до 13-48.</w:t>
      </w:r>
    </w:p>
    <w:p w:rsidR="00732537" w:rsidRPr="009A535E" w:rsidRDefault="00732537" w:rsidP="00732537">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Адрес официального сайта: www.мфц-адыгея.рф и www.мфц01.рф.</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 Территориально – обособленное структурное подразде</w:t>
      </w:r>
      <w:r w:rsidR="00E86CEE">
        <w:rPr>
          <w:rFonts w:ascii="Times New Roman" w:eastAsia="Times New Roman" w:hAnsi="Times New Roman" w:cs="Times New Roman"/>
          <w:sz w:val="28"/>
          <w:szCs w:val="28"/>
          <w:lang w:eastAsia="ru-RU"/>
        </w:rPr>
        <w:t xml:space="preserve">ление филиала ГБУ РА «МФЦ» № 1 </w:t>
      </w:r>
      <w:r w:rsidRPr="00C5411E">
        <w:rPr>
          <w:rFonts w:ascii="Times New Roman" w:eastAsia="Times New Roman" w:hAnsi="Times New Roman" w:cs="Times New Roman"/>
          <w:sz w:val="28"/>
          <w:szCs w:val="28"/>
          <w:lang w:eastAsia="ru-RU"/>
        </w:rPr>
        <w:t>по г. Майкопу, расположенное в ст. Ханской</w:t>
      </w:r>
    </w:p>
    <w:p w:rsidR="00732537"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г. Майкоп, ст. Ханская, ул. Краснооктябрьская, дом 21, справочный телефон (8772) 56-57-24.</w:t>
      </w:r>
      <w:r w:rsidR="00732537">
        <w:rPr>
          <w:rFonts w:ascii="Times New Roman" w:eastAsia="Times New Roman" w:hAnsi="Times New Roman" w:cs="Times New Roman"/>
          <w:sz w:val="28"/>
          <w:szCs w:val="28"/>
          <w:lang w:eastAsia="ru-RU"/>
        </w:rPr>
        <w:t xml:space="preserve"> </w:t>
      </w:r>
    </w:p>
    <w:p w:rsidR="00C5411E" w:rsidRPr="00C5411E" w:rsidRDefault="00C5411E" w:rsidP="00C5411E">
      <w:pPr>
        <w:pStyle w:val="a7"/>
        <w:tabs>
          <w:tab w:val="left" w:pos="993"/>
        </w:tabs>
        <w:ind w:firstLine="709"/>
        <w:jc w:val="both"/>
        <w:rPr>
          <w:rFonts w:ascii="Times New Roman" w:eastAsia="Times New Roman" w:hAnsi="Times New Roman" w:cs="Times New Roman"/>
          <w:sz w:val="28"/>
          <w:szCs w:val="28"/>
          <w:lang w:eastAsia="ru-RU"/>
        </w:rPr>
      </w:pPr>
      <w:r w:rsidRPr="00C5411E">
        <w:rPr>
          <w:rFonts w:ascii="Times New Roman" w:eastAsia="Times New Roman" w:hAnsi="Times New Roman" w:cs="Times New Roman"/>
          <w:sz w:val="28"/>
          <w:szCs w:val="28"/>
          <w:lang w:eastAsia="ru-RU"/>
        </w:rPr>
        <w:t>График работы: вторник - пятница: с 8:00 до 17:00; суббота: с 8:00 до 16:00, перерыв: 12.00-12.48. Понедельник, воскресенье - выходной.</w:t>
      </w:r>
    </w:p>
    <w:p w:rsidR="009A535E" w:rsidRPr="009A535E" w:rsidRDefault="009A535E" w:rsidP="00C5411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Адрес официального сайта: www.мфц-адыгея.рф и www.мфц01.рф.</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осуществляется в виде:</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 индивидуального информирования;</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 публичного информирования.</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Индивидуальное информирование о порядке предоставления муниципальной услуги производится уполномоченным сотрудником Комитета по управлению имущест</w:t>
      </w:r>
      <w:r w:rsidR="00E86CEE">
        <w:rPr>
          <w:rFonts w:ascii="Times New Roman" w:eastAsia="Times New Roman" w:hAnsi="Times New Roman" w:cs="Times New Roman"/>
          <w:sz w:val="28"/>
          <w:szCs w:val="28"/>
          <w:lang w:eastAsia="ru-RU"/>
        </w:rPr>
        <w:t>вом муниципального образования «</w:t>
      </w:r>
      <w:r w:rsidRPr="009A535E">
        <w:rPr>
          <w:rFonts w:ascii="Times New Roman" w:eastAsia="Times New Roman" w:hAnsi="Times New Roman" w:cs="Times New Roman"/>
          <w:sz w:val="28"/>
          <w:szCs w:val="28"/>
          <w:lang w:eastAsia="ru-RU"/>
        </w:rPr>
        <w:t>Город</w:t>
      </w:r>
      <w:r w:rsidR="00E86CEE">
        <w:rPr>
          <w:rFonts w:ascii="Times New Roman" w:eastAsia="Times New Roman" w:hAnsi="Times New Roman" w:cs="Times New Roman"/>
          <w:sz w:val="28"/>
          <w:szCs w:val="28"/>
          <w:lang w:eastAsia="ru-RU"/>
        </w:rPr>
        <w:t xml:space="preserve"> Майкоп»</w:t>
      </w:r>
      <w:r w:rsidRPr="009A535E">
        <w:rPr>
          <w:rFonts w:ascii="Times New Roman" w:eastAsia="Times New Roman" w:hAnsi="Times New Roman" w:cs="Times New Roman"/>
          <w:sz w:val="28"/>
          <w:szCs w:val="28"/>
          <w:lang w:eastAsia="ru-RU"/>
        </w:rPr>
        <w:t>, следующими способами:</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 в письменной форме, в случае поступления письменного обращения по адресу: 385000, город Майкоп, ул. Краснооктябрьская, 21;</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lastRenderedPageBreak/>
        <w:t xml:space="preserve">- в порядке личного обращения заявителя по адресу: город Майкоп, ул. Краснооктябрьская, 21, кабинеты </w:t>
      </w:r>
      <w:r w:rsidR="001706D5">
        <w:rPr>
          <w:rFonts w:ascii="Times New Roman" w:eastAsia="Times New Roman" w:hAnsi="Times New Roman" w:cs="Times New Roman"/>
          <w:sz w:val="28"/>
          <w:szCs w:val="28"/>
          <w:lang w:eastAsia="ru-RU"/>
        </w:rPr>
        <w:t>№</w:t>
      </w:r>
      <w:r w:rsidRPr="009A535E">
        <w:rPr>
          <w:rFonts w:ascii="Times New Roman" w:eastAsia="Times New Roman" w:hAnsi="Times New Roman" w:cs="Times New Roman"/>
          <w:sz w:val="28"/>
          <w:szCs w:val="28"/>
          <w:lang w:eastAsia="ru-RU"/>
        </w:rPr>
        <w:t> 207, 208, 209, 210 во вторник с 09.00 до 13.00, в четверг с 14.00 до 18.00;</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 с использованием средств телефонной связи и электронной связи по телефонам: (8772) 521687; e-mail: kui@maikop.ru.</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должности, предложения гражданину представиться и изложить суть вопроса.</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Во время разговора необходимо про</w:t>
      </w:r>
      <w:r w:rsidR="00E86CEE">
        <w:rPr>
          <w:rFonts w:ascii="Times New Roman" w:eastAsia="Times New Roman" w:hAnsi="Times New Roman" w:cs="Times New Roman"/>
          <w:sz w:val="28"/>
          <w:szCs w:val="28"/>
          <w:lang w:eastAsia="ru-RU"/>
        </w:rPr>
        <w:t>износить слова четко, избегать «параллельных разговоров»</w:t>
      </w:r>
      <w:r w:rsidRPr="009A535E">
        <w:rPr>
          <w:rFonts w:ascii="Times New Roman" w:eastAsia="Times New Roman" w:hAnsi="Times New Roman" w:cs="Times New Roman"/>
          <w:sz w:val="28"/>
          <w:szCs w:val="28"/>
          <w:lang w:eastAsia="ru-RU"/>
        </w:rPr>
        <w:t xml:space="preserve"> с окружающими людьми и не прерывать разговор по причине поступления звонка на другой аппарат.</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A535E" w:rsidRPr="009A535E"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3302C" w:rsidRDefault="009A535E" w:rsidP="009A535E">
      <w:pPr>
        <w:pStyle w:val="a7"/>
        <w:tabs>
          <w:tab w:val="left" w:pos="993"/>
        </w:tabs>
        <w:ind w:firstLine="709"/>
        <w:jc w:val="both"/>
        <w:rPr>
          <w:rFonts w:ascii="Times New Roman" w:eastAsia="Times New Roman" w:hAnsi="Times New Roman" w:cs="Times New Roman"/>
          <w:sz w:val="28"/>
          <w:szCs w:val="28"/>
          <w:lang w:eastAsia="ru-RU"/>
        </w:rPr>
      </w:pPr>
      <w:r w:rsidRPr="009A535E">
        <w:rPr>
          <w:rFonts w:ascii="Times New Roman" w:eastAsia="Times New Roman"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www.gosuslugi.ru (далее - Единый портал), официальном сайте муни</w:t>
      </w:r>
      <w:r w:rsidR="00E86CEE">
        <w:rPr>
          <w:rFonts w:ascii="Times New Roman" w:eastAsia="Times New Roman" w:hAnsi="Times New Roman" w:cs="Times New Roman"/>
          <w:sz w:val="28"/>
          <w:szCs w:val="28"/>
          <w:lang w:eastAsia="ru-RU"/>
        </w:rPr>
        <w:t>ципального образования «Город Майкоп»</w:t>
      </w:r>
      <w:r w:rsidRPr="009A535E">
        <w:rPr>
          <w:rFonts w:ascii="Times New Roman" w:eastAsia="Times New Roman" w:hAnsi="Times New Roman" w:cs="Times New Roman"/>
          <w:sz w:val="28"/>
          <w:szCs w:val="28"/>
          <w:lang w:eastAsia="ru-RU"/>
        </w:rPr>
        <w:t xml:space="preserve"> www.maikop.ru, а также в местах непосредственного предоставления услуг </w:t>
      </w:r>
      <w:r w:rsidRPr="009A535E">
        <w:rPr>
          <w:rFonts w:ascii="Times New Roman" w:eastAsia="Times New Roman" w:hAnsi="Times New Roman" w:cs="Times New Roman"/>
          <w:sz w:val="28"/>
          <w:szCs w:val="28"/>
          <w:lang w:eastAsia="ru-RU"/>
        </w:rPr>
        <w:lastRenderedPageBreak/>
        <w:t>на информационных стендах, в т.ч. здании по адресу: город Майкоп, ул. Краснооктябрьская, 21.</w:t>
      </w:r>
      <w:r>
        <w:rPr>
          <w:rFonts w:ascii="Times New Roman" w:eastAsia="Times New Roman" w:hAnsi="Times New Roman" w:cs="Times New Roman"/>
          <w:sz w:val="28"/>
          <w:szCs w:val="28"/>
          <w:lang w:eastAsia="ru-RU"/>
        </w:rPr>
        <w:t>».</w:t>
      </w:r>
    </w:p>
    <w:p w:rsidR="00901FBA" w:rsidRPr="00901FBA" w:rsidRDefault="00901FBA" w:rsidP="0013302C">
      <w:pPr>
        <w:pStyle w:val="a7"/>
        <w:tabs>
          <w:tab w:val="left" w:pos="993"/>
        </w:tabs>
        <w:ind w:firstLine="709"/>
        <w:jc w:val="both"/>
        <w:rPr>
          <w:rFonts w:ascii="Times New Roman" w:eastAsia="Times New Roman" w:hAnsi="Times New Roman" w:cs="Times New Roman"/>
          <w:sz w:val="28"/>
          <w:szCs w:val="28"/>
          <w:lang w:eastAsia="ru-RU"/>
        </w:rPr>
      </w:pPr>
      <w:r w:rsidRPr="00901FBA">
        <w:rPr>
          <w:rFonts w:ascii="Times New Roman" w:eastAsia="Times New Roman" w:hAnsi="Times New Roman" w:cs="Times New Roman"/>
          <w:sz w:val="28"/>
          <w:szCs w:val="28"/>
          <w:lang w:eastAsia="ru-RU"/>
        </w:rPr>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901FBA" w:rsidRPr="00901FBA" w:rsidRDefault="00901FBA" w:rsidP="00901FBA">
      <w:pPr>
        <w:pStyle w:val="a7"/>
        <w:tabs>
          <w:tab w:val="left" w:pos="993"/>
        </w:tabs>
        <w:ind w:firstLine="709"/>
        <w:jc w:val="both"/>
        <w:rPr>
          <w:rFonts w:ascii="Times New Roman" w:eastAsia="Times New Roman" w:hAnsi="Times New Roman" w:cs="Times New Roman"/>
          <w:sz w:val="28"/>
          <w:szCs w:val="28"/>
          <w:lang w:eastAsia="ru-RU"/>
        </w:rPr>
      </w:pPr>
      <w:r w:rsidRPr="00901FBA">
        <w:rPr>
          <w:rFonts w:ascii="Times New Roman" w:eastAsia="Times New Roman" w:hAnsi="Times New Roman" w:cs="Times New Roman"/>
          <w:sz w:val="28"/>
          <w:szCs w:val="28"/>
          <w:lang w:eastAsia="ru-RU"/>
        </w:rPr>
        <w:t xml:space="preserve">3. Постановление «О внесении изменения в Административный регламент предоставления муниципальной услуги </w:t>
      </w:r>
      <w:r w:rsidR="00016A47" w:rsidRPr="00016A47">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901FBA">
        <w:rPr>
          <w:rFonts w:ascii="Times New Roman" w:eastAsia="Times New Roman" w:hAnsi="Times New Roman" w:cs="Times New Roman"/>
          <w:sz w:val="28"/>
          <w:szCs w:val="28"/>
          <w:lang w:eastAsia="ru-RU"/>
        </w:rPr>
        <w:t xml:space="preserve"> вступает в силу со дня его официального опубликования.</w:t>
      </w:r>
    </w:p>
    <w:p w:rsidR="00480AA1" w:rsidRDefault="00480AA1" w:rsidP="00C049F3">
      <w:pPr>
        <w:pStyle w:val="a7"/>
        <w:tabs>
          <w:tab w:val="left" w:pos="993"/>
        </w:tabs>
        <w:ind w:firstLine="709"/>
        <w:jc w:val="both"/>
        <w:rPr>
          <w:rFonts w:ascii="Times New Roman" w:eastAsia="Times New Roman" w:hAnsi="Times New Roman" w:cs="Times New Roman"/>
          <w:sz w:val="28"/>
          <w:szCs w:val="28"/>
          <w:lang w:eastAsia="ru-RU"/>
        </w:rPr>
      </w:pPr>
    </w:p>
    <w:p w:rsidR="00A346AF" w:rsidRDefault="00A346AF" w:rsidP="00C049F3">
      <w:pPr>
        <w:pStyle w:val="a7"/>
        <w:tabs>
          <w:tab w:val="left" w:pos="993"/>
        </w:tabs>
        <w:ind w:firstLine="709"/>
        <w:jc w:val="both"/>
        <w:rPr>
          <w:rFonts w:ascii="Times New Roman" w:eastAsia="Times New Roman" w:hAnsi="Times New Roman" w:cs="Times New Roman"/>
          <w:sz w:val="28"/>
          <w:szCs w:val="28"/>
          <w:lang w:eastAsia="ru-RU"/>
        </w:rPr>
      </w:pPr>
    </w:p>
    <w:p w:rsidR="00A346AF" w:rsidRDefault="00A346AF" w:rsidP="00C049F3">
      <w:pPr>
        <w:pStyle w:val="a7"/>
        <w:tabs>
          <w:tab w:val="left" w:pos="993"/>
        </w:tabs>
        <w:ind w:firstLine="709"/>
        <w:jc w:val="both"/>
        <w:rPr>
          <w:rFonts w:ascii="Times New Roman" w:eastAsia="Times New Roman" w:hAnsi="Times New Roman" w:cs="Times New Roman"/>
          <w:sz w:val="28"/>
          <w:szCs w:val="28"/>
          <w:lang w:eastAsia="ru-RU"/>
        </w:rPr>
      </w:pPr>
    </w:p>
    <w:p w:rsidR="00AE1574" w:rsidRPr="00AE1574" w:rsidRDefault="00AE1574" w:rsidP="00AE1574">
      <w:pPr>
        <w:spacing w:after="0" w:line="240" w:lineRule="auto"/>
        <w:jc w:val="both"/>
        <w:rPr>
          <w:rFonts w:ascii="Times New Roman" w:hAnsi="Times New Roman" w:cs="Times New Roman"/>
          <w:sz w:val="28"/>
          <w:szCs w:val="28"/>
        </w:rPr>
      </w:pPr>
      <w:r w:rsidRPr="00AE1574">
        <w:rPr>
          <w:rFonts w:ascii="Times New Roman" w:hAnsi="Times New Roman" w:cs="Times New Roman"/>
          <w:sz w:val="28"/>
          <w:szCs w:val="28"/>
        </w:rPr>
        <w:t xml:space="preserve">Глава муниципального образования </w:t>
      </w:r>
    </w:p>
    <w:p w:rsidR="00ED3ED0" w:rsidRPr="00ED3ED0" w:rsidRDefault="00AE1574" w:rsidP="00AE1574">
      <w:pPr>
        <w:spacing w:after="0" w:line="240" w:lineRule="auto"/>
        <w:jc w:val="both"/>
        <w:rPr>
          <w:rFonts w:ascii="Times New Roman" w:eastAsia="Times New Roman" w:hAnsi="Times New Roman" w:cs="Times New Roman"/>
          <w:sz w:val="28"/>
          <w:szCs w:val="28"/>
          <w:lang w:eastAsia="ru-RU"/>
        </w:rPr>
      </w:pPr>
      <w:r w:rsidRPr="00AE1574">
        <w:rPr>
          <w:rFonts w:ascii="Times New Roman" w:hAnsi="Times New Roman" w:cs="Times New Roman"/>
          <w:sz w:val="28"/>
          <w:szCs w:val="28"/>
        </w:rPr>
        <w:t>«Город Майкоп»                                                                           А.Л. Гетманов</w:t>
      </w:r>
    </w:p>
    <w:sectPr w:rsidR="00ED3ED0" w:rsidRPr="00ED3ED0" w:rsidSect="00A346AF">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E9" w:rsidRDefault="008857E9" w:rsidP="00446442">
      <w:pPr>
        <w:spacing w:after="0" w:line="240" w:lineRule="auto"/>
      </w:pPr>
      <w:r>
        <w:separator/>
      </w:r>
    </w:p>
  </w:endnote>
  <w:endnote w:type="continuationSeparator" w:id="0">
    <w:p w:rsidR="008857E9" w:rsidRDefault="008857E9" w:rsidP="00446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R Cyr MT">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E9" w:rsidRDefault="008857E9" w:rsidP="00446442">
      <w:pPr>
        <w:spacing w:after="0" w:line="240" w:lineRule="auto"/>
      </w:pPr>
      <w:r>
        <w:separator/>
      </w:r>
    </w:p>
  </w:footnote>
  <w:footnote w:type="continuationSeparator" w:id="0">
    <w:p w:rsidR="008857E9" w:rsidRDefault="008857E9" w:rsidP="00446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399892"/>
      <w:docPartObj>
        <w:docPartGallery w:val="Page Numbers (Top of Page)"/>
        <w:docPartUnique/>
      </w:docPartObj>
    </w:sdtPr>
    <w:sdtEndPr/>
    <w:sdtContent>
      <w:p w:rsidR="00446442" w:rsidRDefault="00446442">
        <w:pPr>
          <w:pStyle w:val="a8"/>
          <w:jc w:val="center"/>
        </w:pPr>
        <w:r>
          <w:fldChar w:fldCharType="begin"/>
        </w:r>
        <w:r>
          <w:instrText>PAGE   \* MERGEFORMAT</w:instrText>
        </w:r>
        <w:r>
          <w:fldChar w:fldCharType="separate"/>
        </w:r>
        <w:r w:rsidR="00C47F13">
          <w:rPr>
            <w:noProof/>
          </w:rPr>
          <w:t>3</w:t>
        </w:r>
        <w:r>
          <w:fldChar w:fldCharType="end"/>
        </w:r>
      </w:p>
    </w:sdtContent>
  </w:sdt>
  <w:p w:rsidR="00446442" w:rsidRDefault="004464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BA7"/>
    <w:multiLevelType w:val="hybridMultilevel"/>
    <w:tmpl w:val="EB12DA9E"/>
    <w:lvl w:ilvl="0" w:tplc="CA7A5270">
      <w:start w:val="1"/>
      <w:numFmt w:val="decimal"/>
      <w:lvlText w:val="%1."/>
      <w:lvlJc w:val="left"/>
      <w:pPr>
        <w:ind w:left="2484" w:hanging="360"/>
      </w:pPr>
    </w:lvl>
    <w:lvl w:ilvl="1" w:tplc="04190019">
      <w:start w:val="1"/>
      <w:numFmt w:val="lowerLetter"/>
      <w:lvlText w:val="%2."/>
      <w:lvlJc w:val="left"/>
      <w:pPr>
        <w:ind w:left="3204" w:hanging="360"/>
      </w:pPr>
    </w:lvl>
    <w:lvl w:ilvl="2" w:tplc="0419001B">
      <w:start w:val="1"/>
      <w:numFmt w:val="lowerRoman"/>
      <w:lvlText w:val="%3."/>
      <w:lvlJc w:val="right"/>
      <w:pPr>
        <w:ind w:left="3924" w:hanging="180"/>
      </w:pPr>
    </w:lvl>
    <w:lvl w:ilvl="3" w:tplc="0419000F">
      <w:start w:val="1"/>
      <w:numFmt w:val="decimal"/>
      <w:lvlText w:val="%4."/>
      <w:lvlJc w:val="left"/>
      <w:pPr>
        <w:ind w:left="4644" w:hanging="360"/>
      </w:pPr>
    </w:lvl>
    <w:lvl w:ilvl="4" w:tplc="04190019">
      <w:start w:val="1"/>
      <w:numFmt w:val="lowerLetter"/>
      <w:lvlText w:val="%5."/>
      <w:lvlJc w:val="left"/>
      <w:pPr>
        <w:ind w:left="5364" w:hanging="360"/>
      </w:pPr>
    </w:lvl>
    <w:lvl w:ilvl="5" w:tplc="0419001B">
      <w:start w:val="1"/>
      <w:numFmt w:val="lowerRoman"/>
      <w:lvlText w:val="%6."/>
      <w:lvlJc w:val="right"/>
      <w:pPr>
        <w:ind w:left="6084" w:hanging="180"/>
      </w:pPr>
    </w:lvl>
    <w:lvl w:ilvl="6" w:tplc="0419000F">
      <w:start w:val="1"/>
      <w:numFmt w:val="decimal"/>
      <w:lvlText w:val="%7."/>
      <w:lvlJc w:val="left"/>
      <w:pPr>
        <w:ind w:left="6804" w:hanging="360"/>
      </w:pPr>
    </w:lvl>
    <w:lvl w:ilvl="7" w:tplc="04190019">
      <w:start w:val="1"/>
      <w:numFmt w:val="lowerLetter"/>
      <w:lvlText w:val="%8."/>
      <w:lvlJc w:val="left"/>
      <w:pPr>
        <w:ind w:left="7524" w:hanging="360"/>
      </w:pPr>
    </w:lvl>
    <w:lvl w:ilvl="8" w:tplc="0419001B">
      <w:start w:val="1"/>
      <w:numFmt w:val="lowerRoman"/>
      <w:lvlText w:val="%9."/>
      <w:lvlJc w:val="right"/>
      <w:pPr>
        <w:ind w:left="8244" w:hanging="180"/>
      </w:pPr>
    </w:lvl>
  </w:abstractNum>
  <w:abstractNum w:abstractNumId="1" w15:restartNumberingAfterBreak="0">
    <w:nsid w:val="442A36A6"/>
    <w:multiLevelType w:val="hybridMultilevel"/>
    <w:tmpl w:val="D0F4A57E"/>
    <w:lvl w:ilvl="0" w:tplc="CD8AB35E">
      <w:start w:val="2"/>
      <w:numFmt w:val="decimal"/>
      <w:lvlText w:val="%1."/>
      <w:lvlJc w:val="left"/>
      <w:pPr>
        <w:ind w:left="1069" w:hanging="360"/>
      </w:pPr>
      <w:rPr>
        <w:rFonts w:ascii="Times NR Cyr MT" w:hAnsi="Times NR Cyr M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1A00412"/>
    <w:multiLevelType w:val="hybridMultilevel"/>
    <w:tmpl w:val="E2C2B43C"/>
    <w:lvl w:ilvl="0" w:tplc="6D5861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74F092E"/>
    <w:multiLevelType w:val="hybridMultilevel"/>
    <w:tmpl w:val="240EB41E"/>
    <w:lvl w:ilvl="0" w:tplc="5BF065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6835468"/>
    <w:multiLevelType w:val="hybridMultilevel"/>
    <w:tmpl w:val="AF5E1430"/>
    <w:lvl w:ilvl="0" w:tplc="AA3AE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55"/>
    <w:rsid w:val="00016A47"/>
    <w:rsid w:val="00021455"/>
    <w:rsid w:val="00047E2C"/>
    <w:rsid w:val="000674E9"/>
    <w:rsid w:val="000724D9"/>
    <w:rsid w:val="000A27EB"/>
    <w:rsid w:val="000A526D"/>
    <w:rsid w:val="000B4118"/>
    <w:rsid w:val="000E30B8"/>
    <w:rsid w:val="000F408F"/>
    <w:rsid w:val="00103A7A"/>
    <w:rsid w:val="00114CAE"/>
    <w:rsid w:val="00114DA7"/>
    <w:rsid w:val="0013302C"/>
    <w:rsid w:val="00150DBB"/>
    <w:rsid w:val="001706D5"/>
    <w:rsid w:val="001B0F81"/>
    <w:rsid w:val="001C52EB"/>
    <w:rsid w:val="001E220D"/>
    <w:rsid w:val="001F015B"/>
    <w:rsid w:val="00204928"/>
    <w:rsid w:val="00210D6E"/>
    <w:rsid w:val="00224C3B"/>
    <w:rsid w:val="00232E8B"/>
    <w:rsid w:val="002426D1"/>
    <w:rsid w:val="0025516C"/>
    <w:rsid w:val="00280D40"/>
    <w:rsid w:val="002A4F29"/>
    <w:rsid w:val="002B1011"/>
    <w:rsid w:val="002B44BD"/>
    <w:rsid w:val="002F44E2"/>
    <w:rsid w:val="0040311E"/>
    <w:rsid w:val="00420D80"/>
    <w:rsid w:val="00426978"/>
    <w:rsid w:val="004327BC"/>
    <w:rsid w:val="00446442"/>
    <w:rsid w:val="004650C8"/>
    <w:rsid w:val="00466D78"/>
    <w:rsid w:val="004677F6"/>
    <w:rsid w:val="00480AA1"/>
    <w:rsid w:val="004D7413"/>
    <w:rsid w:val="004E52E4"/>
    <w:rsid w:val="005132E3"/>
    <w:rsid w:val="005511B6"/>
    <w:rsid w:val="005A0720"/>
    <w:rsid w:val="005A3F5B"/>
    <w:rsid w:val="005B243F"/>
    <w:rsid w:val="005E69E2"/>
    <w:rsid w:val="005E6FA4"/>
    <w:rsid w:val="006004BE"/>
    <w:rsid w:val="00600DD0"/>
    <w:rsid w:val="006152FA"/>
    <w:rsid w:val="006666A7"/>
    <w:rsid w:val="006B1050"/>
    <w:rsid w:val="006D60A7"/>
    <w:rsid w:val="007121BB"/>
    <w:rsid w:val="00715991"/>
    <w:rsid w:val="00732537"/>
    <w:rsid w:val="007330D5"/>
    <w:rsid w:val="007435DD"/>
    <w:rsid w:val="0074534F"/>
    <w:rsid w:val="00762B4F"/>
    <w:rsid w:val="007728C7"/>
    <w:rsid w:val="007C5728"/>
    <w:rsid w:val="007D0E7E"/>
    <w:rsid w:val="008062BC"/>
    <w:rsid w:val="00823E92"/>
    <w:rsid w:val="008857E9"/>
    <w:rsid w:val="00894525"/>
    <w:rsid w:val="00894D5D"/>
    <w:rsid w:val="008A112E"/>
    <w:rsid w:val="008D76B7"/>
    <w:rsid w:val="00901FBA"/>
    <w:rsid w:val="0090593A"/>
    <w:rsid w:val="00914509"/>
    <w:rsid w:val="009376E4"/>
    <w:rsid w:val="0094051A"/>
    <w:rsid w:val="00942C03"/>
    <w:rsid w:val="009669B9"/>
    <w:rsid w:val="009A0284"/>
    <w:rsid w:val="009A535E"/>
    <w:rsid w:val="009B700F"/>
    <w:rsid w:val="009C0AAA"/>
    <w:rsid w:val="009C2F42"/>
    <w:rsid w:val="00A076DA"/>
    <w:rsid w:val="00A346AF"/>
    <w:rsid w:val="00A40070"/>
    <w:rsid w:val="00A654AA"/>
    <w:rsid w:val="00AA6A0D"/>
    <w:rsid w:val="00AE1574"/>
    <w:rsid w:val="00B001D8"/>
    <w:rsid w:val="00B17081"/>
    <w:rsid w:val="00B21DD5"/>
    <w:rsid w:val="00B524EF"/>
    <w:rsid w:val="00BE2E55"/>
    <w:rsid w:val="00C00F9B"/>
    <w:rsid w:val="00C03F27"/>
    <w:rsid w:val="00C049F3"/>
    <w:rsid w:val="00C33047"/>
    <w:rsid w:val="00C47F13"/>
    <w:rsid w:val="00C5411E"/>
    <w:rsid w:val="00C56E2C"/>
    <w:rsid w:val="00C7179B"/>
    <w:rsid w:val="00C8763C"/>
    <w:rsid w:val="00C95DB5"/>
    <w:rsid w:val="00C95FB0"/>
    <w:rsid w:val="00CA74D8"/>
    <w:rsid w:val="00CB07FF"/>
    <w:rsid w:val="00CB3640"/>
    <w:rsid w:val="00CC47B5"/>
    <w:rsid w:val="00CD37E6"/>
    <w:rsid w:val="00D073C1"/>
    <w:rsid w:val="00D10AF6"/>
    <w:rsid w:val="00D138F3"/>
    <w:rsid w:val="00D17BE4"/>
    <w:rsid w:val="00D5663B"/>
    <w:rsid w:val="00D57B91"/>
    <w:rsid w:val="00D61174"/>
    <w:rsid w:val="00D776F0"/>
    <w:rsid w:val="00DA5F08"/>
    <w:rsid w:val="00DF11F2"/>
    <w:rsid w:val="00E26917"/>
    <w:rsid w:val="00E80087"/>
    <w:rsid w:val="00E86CEE"/>
    <w:rsid w:val="00EB2B72"/>
    <w:rsid w:val="00ED3ED0"/>
    <w:rsid w:val="00ED4F4B"/>
    <w:rsid w:val="00F2458E"/>
    <w:rsid w:val="00F263D6"/>
    <w:rsid w:val="00F31607"/>
    <w:rsid w:val="00F361CF"/>
    <w:rsid w:val="00F37A2F"/>
    <w:rsid w:val="00F42763"/>
    <w:rsid w:val="00F52B05"/>
    <w:rsid w:val="00F63967"/>
    <w:rsid w:val="00F709F3"/>
    <w:rsid w:val="00F97920"/>
    <w:rsid w:val="00FA0F04"/>
    <w:rsid w:val="00FC15C8"/>
    <w:rsid w:val="00FC7E7F"/>
    <w:rsid w:val="00FE1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B976B-0C29-42D7-87AC-F68DC33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0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1011"/>
    <w:rPr>
      <w:rFonts w:ascii="Segoe UI" w:hAnsi="Segoe UI" w:cs="Segoe UI"/>
      <w:sz w:val="18"/>
      <w:szCs w:val="18"/>
    </w:rPr>
  </w:style>
  <w:style w:type="paragraph" w:styleId="a5">
    <w:name w:val="List Paragraph"/>
    <w:basedOn w:val="a"/>
    <w:uiPriority w:val="34"/>
    <w:qFormat/>
    <w:rsid w:val="001E220D"/>
    <w:pPr>
      <w:ind w:left="720"/>
      <w:contextualSpacing/>
    </w:pPr>
  </w:style>
  <w:style w:type="character" w:customStyle="1" w:styleId="a6">
    <w:name w:val="Гипертекстовая ссылка"/>
    <w:basedOn w:val="a0"/>
    <w:uiPriority w:val="99"/>
    <w:rsid w:val="00AA6A0D"/>
    <w:rPr>
      <w:color w:val="106BBE"/>
    </w:rPr>
  </w:style>
  <w:style w:type="paragraph" w:styleId="a7">
    <w:name w:val="No Spacing"/>
    <w:uiPriority w:val="1"/>
    <w:qFormat/>
    <w:rsid w:val="00AA6A0D"/>
    <w:pPr>
      <w:spacing w:after="0" w:line="240" w:lineRule="auto"/>
    </w:pPr>
  </w:style>
  <w:style w:type="paragraph" w:styleId="a8">
    <w:name w:val="header"/>
    <w:basedOn w:val="a"/>
    <w:link w:val="a9"/>
    <w:uiPriority w:val="99"/>
    <w:unhideWhenUsed/>
    <w:rsid w:val="004464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6442"/>
  </w:style>
  <w:style w:type="paragraph" w:styleId="aa">
    <w:name w:val="footer"/>
    <w:basedOn w:val="a"/>
    <w:link w:val="ab"/>
    <w:uiPriority w:val="99"/>
    <w:unhideWhenUsed/>
    <w:rsid w:val="004464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6442"/>
  </w:style>
  <w:style w:type="paragraph" w:customStyle="1" w:styleId="ConsPlusNormal">
    <w:name w:val="ConsPlusNormal"/>
    <w:rsid w:val="00C049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basedOn w:val="a0"/>
    <w:uiPriority w:val="99"/>
    <w:unhideWhenUsed/>
    <w:rsid w:val="006B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4882">
      <w:bodyDiv w:val="1"/>
      <w:marLeft w:val="0"/>
      <w:marRight w:val="0"/>
      <w:marTop w:val="0"/>
      <w:marBottom w:val="0"/>
      <w:divBdr>
        <w:top w:val="none" w:sz="0" w:space="0" w:color="auto"/>
        <w:left w:val="none" w:sz="0" w:space="0" w:color="auto"/>
        <w:bottom w:val="none" w:sz="0" w:space="0" w:color="auto"/>
        <w:right w:val="none" w:sz="0" w:space="0" w:color="auto"/>
      </w:divBdr>
    </w:div>
    <w:div w:id="137964333">
      <w:bodyDiv w:val="1"/>
      <w:marLeft w:val="0"/>
      <w:marRight w:val="0"/>
      <w:marTop w:val="0"/>
      <w:marBottom w:val="0"/>
      <w:divBdr>
        <w:top w:val="none" w:sz="0" w:space="0" w:color="auto"/>
        <w:left w:val="none" w:sz="0" w:space="0" w:color="auto"/>
        <w:bottom w:val="none" w:sz="0" w:space="0" w:color="auto"/>
        <w:right w:val="none" w:sz="0" w:space="0" w:color="auto"/>
      </w:divBdr>
    </w:div>
    <w:div w:id="452020814">
      <w:bodyDiv w:val="1"/>
      <w:marLeft w:val="0"/>
      <w:marRight w:val="0"/>
      <w:marTop w:val="0"/>
      <w:marBottom w:val="0"/>
      <w:divBdr>
        <w:top w:val="none" w:sz="0" w:space="0" w:color="auto"/>
        <w:left w:val="none" w:sz="0" w:space="0" w:color="auto"/>
        <w:bottom w:val="none" w:sz="0" w:space="0" w:color="auto"/>
        <w:right w:val="none" w:sz="0" w:space="0" w:color="auto"/>
      </w:divBdr>
    </w:div>
    <w:div w:id="2022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84;&#1092;&#1094;0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Емиж Бэла Хазретовна</cp:lastModifiedBy>
  <cp:revision>6</cp:revision>
  <cp:lastPrinted>2020-02-12T13:19:00Z</cp:lastPrinted>
  <dcterms:created xsi:type="dcterms:W3CDTF">2019-12-24T06:53:00Z</dcterms:created>
  <dcterms:modified xsi:type="dcterms:W3CDTF">2020-02-12T13:19:00Z</dcterms:modified>
</cp:coreProperties>
</file>